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3625"/>
        <w:tblW w:w="878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556"/>
        <w:gridCol w:w="604"/>
        <w:gridCol w:w="4459"/>
        <w:gridCol w:w="30"/>
      </w:tblGrid>
      <w:tr w:rsidR="00C97601" w:rsidRPr="00C97601" w:rsidTr="00C97601">
        <w:trPr>
          <w:gridAfter w:val="3"/>
          <w:wAfter w:w="5093" w:type="dxa"/>
          <w:trHeight w:val="415"/>
        </w:trPr>
        <w:tc>
          <w:tcPr>
            <w:tcW w:w="2140" w:type="dxa"/>
            <w:vMerge w:val="restart"/>
            <w:shd w:val="clear" w:color="auto" w:fill="DCDDDE"/>
          </w:tcPr>
          <w:p w:rsidR="00C97601" w:rsidRPr="00C97601" w:rsidRDefault="00C97601" w:rsidP="00C97601">
            <w:pPr>
              <w:spacing w:before="214"/>
              <w:jc w:val="center"/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C97601">
              <w:rPr>
                <w:rFonts w:ascii="Calibri" w:eastAsia="Calibri" w:hAnsi="Calibri" w:cs="Calibri"/>
                <w:b/>
                <w:bCs/>
                <w:color w:val="231F20"/>
                <w:spacing w:val="-4"/>
                <w:sz w:val="24"/>
              </w:rPr>
              <w:t>DATA</w:t>
            </w:r>
          </w:p>
        </w:tc>
        <w:tc>
          <w:tcPr>
            <w:tcW w:w="1556" w:type="dxa"/>
            <w:shd w:val="clear" w:color="auto" w:fill="DCDDDE"/>
          </w:tcPr>
          <w:p w:rsidR="00C97601" w:rsidRPr="00C97601" w:rsidRDefault="00C97601" w:rsidP="00C97601">
            <w:pPr>
              <w:spacing w:before="214"/>
              <w:jc w:val="center"/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C97601">
              <w:rPr>
                <w:rFonts w:ascii="Calibri" w:eastAsia="Calibri" w:hAnsi="Calibri" w:cs="Calibri"/>
                <w:b/>
                <w:bCs/>
                <w:sz w:val="24"/>
              </w:rPr>
              <w:t>UWAGI</w:t>
            </w:r>
          </w:p>
        </w:tc>
      </w:tr>
      <w:tr w:rsidR="00C97601" w:rsidRPr="00C97601" w:rsidTr="00C97601">
        <w:trPr>
          <w:trHeight w:val="399"/>
        </w:trPr>
        <w:tc>
          <w:tcPr>
            <w:tcW w:w="2140" w:type="dxa"/>
            <w:vMerge/>
            <w:tcBorders>
              <w:top w:val="nil"/>
            </w:tcBorders>
            <w:shd w:val="clear" w:color="auto" w:fill="DCDDDE"/>
          </w:tcPr>
          <w:p w:rsidR="00C97601" w:rsidRPr="00C97601" w:rsidRDefault="00C97601" w:rsidP="00C97601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60" w:type="dxa"/>
            <w:gridSpan w:val="2"/>
            <w:shd w:val="clear" w:color="auto" w:fill="DCDDDE"/>
          </w:tcPr>
          <w:p w:rsidR="00C97601" w:rsidRPr="00C97601" w:rsidRDefault="00C97601" w:rsidP="00C97601">
            <w:pPr>
              <w:ind w:left="294"/>
              <w:jc w:val="center"/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C97601">
              <w:rPr>
                <w:rFonts w:ascii="Calibri" w:eastAsia="Calibri" w:hAnsi="Calibri" w:cs="Calibri"/>
                <w:b/>
                <w:bCs/>
                <w:color w:val="FF0000"/>
                <w:sz w:val="24"/>
              </w:rPr>
              <w:t>GODZINA 9.00</w:t>
            </w:r>
          </w:p>
        </w:tc>
        <w:tc>
          <w:tcPr>
            <w:tcW w:w="4459" w:type="dxa"/>
            <w:shd w:val="clear" w:color="auto" w:fill="DCDDDE"/>
          </w:tcPr>
          <w:p w:rsidR="00C97601" w:rsidRPr="00C97601" w:rsidRDefault="00C97601" w:rsidP="00C97601">
            <w:pPr>
              <w:ind w:left="573" w:right="571"/>
              <w:jc w:val="center"/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C97601">
              <w:rPr>
                <w:rFonts w:ascii="Calibri" w:eastAsia="Calibri" w:hAnsi="Calibri" w:cs="Calibri"/>
                <w:b/>
                <w:bCs/>
                <w:sz w:val="24"/>
              </w:rPr>
              <w:t>ADRES EGZAMINOWANIA</w:t>
            </w:r>
          </w:p>
        </w:tc>
        <w:tc>
          <w:tcPr>
            <w:tcW w:w="30" w:type="dxa"/>
            <w:shd w:val="clear" w:color="auto" w:fill="D9D9D9"/>
          </w:tcPr>
          <w:p w:rsidR="00C97601" w:rsidRPr="00C97601" w:rsidRDefault="00C97601" w:rsidP="00C97601">
            <w:pPr>
              <w:ind w:left="374"/>
              <w:rPr>
                <w:rFonts w:ascii="Calibri" w:eastAsia="Calibri" w:hAnsi="Calibri" w:cs="Calibri"/>
                <w:sz w:val="24"/>
              </w:rPr>
            </w:pPr>
          </w:p>
        </w:tc>
      </w:tr>
      <w:tr w:rsidR="00C97601" w:rsidRPr="00C97601" w:rsidTr="00F73145">
        <w:trPr>
          <w:trHeight w:val="395"/>
        </w:trPr>
        <w:tc>
          <w:tcPr>
            <w:tcW w:w="2140" w:type="dxa"/>
            <w:shd w:val="clear" w:color="auto" w:fill="D9E2F3" w:themeFill="accent5" w:themeFillTint="33"/>
          </w:tcPr>
          <w:p w:rsidR="00C97601" w:rsidRDefault="00F73145" w:rsidP="00C97601">
            <w:pPr>
              <w:spacing w:before="51"/>
              <w:ind w:lef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1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maja 2025</w:t>
            </w:r>
          </w:p>
          <w:p w:rsidR="00F73145" w:rsidRPr="00C97601" w:rsidRDefault="00F73145" w:rsidP="00C97601">
            <w:pPr>
              <w:spacing w:before="51"/>
              <w:ind w:lef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D9E2F3" w:themeFill="accent5" w:themeFillTint="33"/>
          </w:tcPr>
          <w:p w:rsidR="00C97601" w:rsidRPr="00C97601" w:rsidRDefault="00F73145" w:rsidP="00C97601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F73145">
              <w:rPr>
                <w:rFonts w:ascii="Calibri" w:eastAsia="Calibri" w:hAnsi="Calibri" w:cs="Calibri"/>
                <w:b/>
                <w:i/>
              </w:rPr>
              <w:t>Język polski PP</w:t>
            </w:r>
          </w:p>
        </w:tc>
        <w:tc>
          <w:tcPr>
            <w:tcW w:w="4459" w:type="dxa"/>
            <w:shd w:val="clear" w:color="auto" w:fill="D9E2F3" w:themeFill="accent5" w:themeFillTint="33"/>
          </w:tcPr>
          <w:p w:rsidR="00C97601" w:rsidRPr="00C97601" w:rsidRDefault="00F73145" w:rsidP="00C9760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73145">
              <w:rPr>
                <w:rFonts w:ascii="Times New Roman" w:eastAsia="Calibri" w:hAnsi="Times New Roman" w:cs="Times New Roman"/>
              </w:rPr>
              <w:t>ul</w:t>
            </w:r>
            <w:proofErr w:type="spellEnd"/>
            <w:r w:rsidRPr="00F73145">
              <w:rPr>
                <w:rFonts w:ascii="Times New Roman" w:eastAsia="Calibri" w:hAnsi="Times New Roman" w:cs="Times New Roman"/>
              </w:rPr>
              <w:t>. Kilińskiego 16/9, Siedlce</w:t>
            </w:r>
          </w:p>
        </w:tc>
        <w:tc>
          <w:tcPr>
            <w:tcW w:w="30" w:type="dxa"/>
            <w:shd w:val="clear" w:color="auto" w:fill="D9E2F3" w:themeFill="accent5" w:themeFillTint="33"/>
          </w:tcPr>
          <w:p w:rsidR="00C97601" w:rsidRPr="00C97601" w:rsidRDefault="00C97601" w:rsidP="00C976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3145" w:rsidRPr="00C97601" w:rsidTr="00F73145">
        <w:trPr>
          <w:trHeight w:val="395"/>
        </w:trPr>
        <w:tc>
          <w:tcPr>
            <w:tcW w:w="2140" w:type="dxa"/>
            <w:shd w:val="clear" w:color="auto" w:fill="D9E2F3" w:themeFill="accent5" w:themeFillTint="33"/>
          </w:tcPr>
          <w:p w:rsidR="00F73145" w:rsidRDefault="00F73145" w:rsidP="00C97601">
            <w:pPr>
              <w:spacing w:before="51"/>
              <w:ind w:lef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1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maja 2025</w:t>
            </w:r>
          </w:p>
        </w:tc>
        <w:tc>
          <w:tcPr>
            <w:tcW w:w="2160" w:type="dxa"/>
            <w:gridSpan w:val="2"/>
            <w:shd w:val="clear" w:color="auto" w:fill="D9E2F3" w:themeFill="accent5" w:themeFillTint="33"/>
          </w:tcPr>
          <w:p w:rsidR="00F73145" w:rsidRDefault="00F73145" w:rsidP="00C97601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F73145">
              <w:rPr>
                <w:rFonts w:ascii="Calibri" w:eastAsia="Calibri" w:hAnsi="Calibri" w:cs="Calibri"/>
                <w:b/>
                <w:i/>
              </w:rPr>
              <w:t>Matematyka PP</w:t>
            </w:r>
          </w:p>
          <w:p w:rsidR="00F73145" w:rsidRPr="00C97601" w:rsidRDefault="00F73145" w:rsidP="00C97601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4459" w:type="dxa"/>
            <w:shd w:val="clear" w:color="auto" w:fill="D9E2F3" w:themeFill="accent5" w:themeFillTint="33"/>
          </w:tcPr>
          <w:p w:rsidR="00F73145" w:rsidRPr="00F73145" w:rsidRDefault="00F73145" w:rsidP="00C9760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73145">
              <w:rPr>
                <w:rFonts w:ascii="Times New Roman" w:eastAsia="Calibri" w:hAnsi="Times New Roman" w:cs="Times New Roman"/>
              </w:rPr>
              <w:t>ul</w:t>
            </w:r>
            <w:proofErr w:type="spellEnd"/>
            <w:r w:rsidRPr="00F73145">
              <w:rPr>
                <w:rFonts w:ascii="Times New Roman" w:eastAsia="Calibri" w:hAnsi="Times New Roman" w:cs="Times New Roman"/>
              </w:rPr>
              <w:t>. Kilińskiego 16/9, Siedlce</w:t>
            </w:r>
          </w:p>
        </w:tc>
        <w:tc>
          <w:tcPr>
            <w:tcW w:w="30" w:type="dxa"/>
            <w:shd w:val="clear" w:color="auto" w:fill="D9E2F3" w:themeFill="accent5" w:themeFillTint="33"/>
          </w:tcPr>
          <w:p w:rsidR="00F73145" w:rsidRPr="00C97601" w:rsidRDefault="00F73145" w:rsidP="00C976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01" w:rsidRPr="00C97601" w:rsidTr="00F73145">
        <w:trPr>
          <w:trHeight w:val="419"/>
        </w:trPr>
        <w:tc>
          <w:tcPr>
            <w:tcW w:w="2140" w:type="dxa"/>
            <w:shd w:val="clear" w:color="auto" w:fill="D9E2F3" w:themeFill="accent5" w:themeFillTint="33"/>
          </w:tcPr>
          <w:p w:rsidR="00C97601" w:rsidRDefault="00F73145" w:rsidP="00C97601">
            <w:pPr>
              <w:spacing w:before="61"/>
              <w:ind w:lef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="00C97601" w:rsidRPr="00C97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maja 2025</w:t>
            </w:r>
          </w:p>
          <w:p w:rsidR="00F73145" w:rsidRPr="00C97601" w:rsidRDefault="00F73145" w:rsidP="00C97601">
            <w:pPr>
              <w:spacing w:before="61"/>
              <w:ind w:lef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D9E2F3" w:themeFill="accent5" w:themeFillTint="33"/>
          </w:tcPr>
          <w:p w:rsidR="00C97601" w:rsidRPr="00C97601" w:rsidRDefault="00C97601" w:rsidP="00C97601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C97601">
              <w:rPr>
                <w:rFonts w:ascii="Calibri" w:eastAsia="Calibri" w:hAnsi="Calibri" w:cs="Calibri"/>
                <w:b/>
                <w:i/>
              </w:rPr>
              <w:t>Język angielski PP</w:t>
            </w:r>
            <w:bookmarkStart w:id="0" w:name="_GoBack"/>
            <w:bookmarkEnd w:id="0"/>
          </w:p>
        </w:tc>
        <w:tc>
          <w:tcPr>
            <w:tcW w:w="4459" w:type="dxa"/>
            <w:shd w:val="clear" w:color="auto" w:fill="D9E2F3" w:themeFill="accent5" w:themeFillTint="33"/>
          </w:tcPr>
          <w:p w:rsidR="00C97601" w:rsidRPr="00C97601" w:rsidRDefault="00F73145" w:rsidP="00C9760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73145">
              <w:rPr>
                <w:rFonts w:ascii="Times New Roman" w:eastAsia="Calibri" w:hAnsi="Times New Roman" w:cs="Times New Roman"/>
              </w:rPr>
              <w:t>ul</w:t>
            </w:r>
            <w:proofErr w:type="spellEnd"/>
            <w:r w:rsidRPr="00F73145">
              <w:rPr>
                <w:rFonts w:ascii="Times New Roman" w:eastAsia="Calibri" w:hAnsi="Times New Roman" w:cs="Times New Roman"/>
              </w:rPr>
              <w:t>. Kilińskiego 16/9, Siedlce</w:t>
            </w:r>
          </w:p>
        </w:tc>
        <w:tc>
          <w:tcPr>
            <w:tcW w:w="30" w:type="dxa"/>
            <w:shd w:val="clear" w:color="auto" w:fill="D9D9D9"/>
          </w:tcPr>
          <w:p w:rsidR="00C97601" w:rsidRPr="00C97601" w:rsidRDefault="00C97601" w:rsidP="00C976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01" w:rsidRPr="00C97601" w:rsidTr="00F73145">
        <w:trPr>
          <w:trHeight w:val="395"/>
        </w:trPr>
        <w:tc>
          <w:tcPr>
            <w:tcW w:w="2140" w:type="dxa"/>
            <w:shd w:val="clear" w:color="auto" w:fill="B4C6E7" w:themeFill="accent5" w:themeFillTint="66"/>
          </w:tcPr>
          <w:p w:rsidR="00C97601" w:rsidRDefault="00F73145" w:rsidP="00C97601">
            <w:pPr>
              <w:spacing w:before="52"/>
              <w:ind w:lef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maja 2025</w:t>
            </w:r>
          </w:p>
          <w:p w:rsidR="00F73145" w:rsidRPr="00C97601" w:rsidRDefault="00F73145" w:rsidP="00C97601">
            <w:pPr>
              <w:spacing w:before="52"/>
              <w:ind w:lef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B4C6E7" w:themeFill="accent5" w:themeFillTint="66"/>
          </w:tcPr>
          <w:p w:rsidR="00C97601" w:rsidRPr="00C97601" w:rsidRDefault="00C97601" w:rsidP="00C97601">
            <w:pPr>
              <w:jc w:val="center"/>
              <w:rPr>
                <w:rFonts w:ascii="Calibri" w:eastAsia="Calibri" w:hAnsi="Calibri" w:cs="Calibri"/>
                <w:i/>
              </w:rPr>
            </w:pPr>
            <w:r w:rsidRPr="00C97601">
              <w:rPr>
                <w:rFonts w:ascii="Calibri" w:eastAsia="Calibri" w:hAnsi="Calibri" w:cs="Calibri"/>
                <w:b/>
                <w:i/>
              </w:rPr>
              <w:t>Język angielski PR</w:t>
            </w:r>
          </w:p>
        </w:tc>
        <w:tc>
          <w:tcPr>
            <w:tcW w:w="4459" w:type="dxa"/>
            <w:shd w:val="clear" w:color="auto" w:fill="B4C6E7" w:themeFill="accent5" w:themeFillTint="66"/>
          </w:tcPr>
          <w:p w:rsidR="00C97601" w:rsidRPr="00C97601" w:rsidRDefault="00C97601" w:rsidP="00C976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601">
              <w:rPr>
                <w:rFonts w:ascii="Times New Roman" w:eastAsia="Calibri" w:hAnsi="Times New Roman" w:cs="Times New Roman"/>
              </w:rPr>
              <w:t>ul. Kilińskiego 16/9, Siedlce</w:t>
            </w:r>
          </w:p>
        </w:tc>
        <w:tc>
          <w:tcPr>
            <w:tcW w:w="30" w:type="dxa"/>
            <w:shd w:val="clear" w:color="auto" w:fill="D9D9D9"/>
          </w:tcPr>
          <w:p w:rsidR="00C97601" w:rsidRPr="00C97601" w:rsidRDefault="00C97601" w:rsidP="00C976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01" w:rsidRPr="00C97601" w:rsidTr="00F73145">
        <w:trPr>
          <w:trHeight w:val="419"/>
        </w:trPr>
        <w:tc>
          <w:tcPr>
            <w:tcW w:w="2140" w:type="dxa"/>
            <w:shd w:val="clear" w:color="auto" w:fill="B4C6E7" w:themeFill="accent5" w:themeFillTint="66"/>
          </w:tcPr>
          <w:p w:rsidR="00C97601" w:rsidRDefault="00F73145" w:rsidP="00C97601">
            <w:pPr>
              <w:spacing w:before="61"/>
              <w:ind w:lef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 maja 2025</w:t>
            </w:r>
          </w:p>
          <w:p w:rsidR="00F73145" w:rsidRPr="00C97601" w:rsidRDefault="00F73145" w:rsidP="00C97601">
            <w:pPr>
              <w:spacing w:before="61"/>
              <w:ind w:lef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B4C6E7" w:themeFill="accent5" w:themeFillTint="66"/>
          </w:tcPr>
          <w:p w:rsidR="00C97601" w:rsidRPr="00C97601" w:rsidRDefault="00C97601" w:rsidP="00C97601">
            <w:pPr>
              <w:jc w:val="center"/>
              <w:rPr>
                <w:rFonts w:ascii="Calibri" w:eastAsia="Calibri" w:hAnsi="Calibri" w:cs="Calibri"/>
                <w:i/>
              </w:rPr>
            </w:pPr>
            <w:r w:rsidRPr="00C97601">
              <w:rPr>
                <w:rFonts w:ascii="Calibri" w:eastAsia="Calibri" w:hAnsi="Calibri" w:cs="Calibri"/>
                <w:b/>
                <w:i/>
              </w:rPr>
              <w:t>Język polski PR</w:t>
            </w:r>
          </w:p>
        </w:tc>
        <w:tc>
          <w:tcPr>
            <w:tcW w:w="4459" w:type="dxa"/>
            <w:shd w:val="clear" w:color="auto" w:fill="B4C6E7" w:themeFill="accent5" w:themeFillTint="66"/>
          </w:tcPr>
          <w:p w:rsidR="00C97601" w:rsidRPr="00C97601" w:rsidRDefault="00C97601" w:rsidP="00C976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601">
              <w:rPr>
                <w:rFonts w:ascii="Times New Roman" w:eastAsia="Calibri" w:hAnsi="Times New Roman" w:cs="Times New Roman"/>
              </w:rPr>
              <w:t>ul. Kilińskiego 16/9, Siedlce</w:t>
            </w:r>
          </w:p>
        </w:tc>
        <w:tc>
          <w:tcPr>
            <w:tcW w:w="30" w:type="dxa"/>
            <w:shd w:val="clear" w:color="auto" w:fill="D9D9D9"/>
          </w:tcPr>
          <w:p w:rsidR="00C97601" w:rsidRPr="00C97601" w:rsidRDefault="00C97601" w:rsidP="00C976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01" w:rsidRPr="00C97601" w:rsidTr="00F73145">
        <w:trPr>
          <w:trHeight w:val="395"/>
        </w:trPr>
        <w:tc>
          <w:tcPr>
            <w:tcW w:w="2140" w:type="dxa"/>
            <w:shd w:val="clear" w:color="auto" w:fill="B4C6E7" w:themeFill="accent5" w:themeFillTint="66"/>
          </w:tcPr>
          <w:p w:rsidR="00C97601" w:rsidRDefault="00F73145" w:rsidP="00C97601">
            <w:pPr>
              <w:spacing w:before="51"/>
              <w:ind w:lef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  <w:r w:rsidR="00C97601" w:rsidRPr="00C97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maja 2022</w:t>
            </w:r>
          </w:p>
          <w:p w:rsidR="00F73145" w:rsidRPr="00C97601" w:rsidRDefault="00F73145" w:rsidP="00C97601">
            <w:pPr>
              <w:spacing w:before="51"/>
              <w:ind w:lef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B4C6E7" w:themeFill="accent5" w:themeFillTint="66"/>
          </w:tcPr>
          <w:p w:rsidR="00C97601" w:rsidRPr="00C97601" w:rsidRDefault="00C97601" w:rsidP="00C97601">
            <w:pPr>
              <w:jc w:val="center"/>
              <w:rPr>
                <w:rFonts w:ascii="Calibri" w:eastAsia="Calibri" w:hAnsi="Calibri" w:cs="Calibri"/>
                <w:i/>
              </w:rPr>
            </w:pPr>
            <w:r w:rsidRPr="00C97601">
              <w:rPr>
                <w:rFonts w:ascii="Calibri" w:eastAsia="Calibri" w:hAnsi="Calibri" w:cs="Calibri"/>
                <w:b/>
                <w:i/>
              </w:rPr>
              <w:t>Matematyka PR</w:t>
            </w:r>
          </w:p>
        </w:tc>
        <w:tc>
          <w:tcPr>
            <w:tcW w:w="4459" w:type="dxa"/>
            <w:shd w:val="clear" w:color="auto" w:fill="B4C6E7" w:themeFill="accent5" w:themeFillTint="66"/>
          </w:tcPr>
          <w:p w:rsidR="00C97601" w:rsidRPr="00C97601" w:rsidRDefault="00C97601" w:rsidP="00C976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601">
              <w:rPr>
                <w:rFonts w:ascii="Times New Roman" w:eastAsia="Calibri" w:hAnsi="Times New Roman" w:cs="Times New Roman"/>
              </w:rPr>
              <w:t>ul. Kilińskiego 16/9, Siedlce</w:t>
            </w:r>
          </w:p>
        </w:tc>
        <w:tc>
          <w:tcPr>
            <w:tcW w:w="30" w:type="dxa"/>
            <w:shd w:val="clear" w:color="auto" w:fill="D9D9D9"/>
          </w:tcPr>
          <w:p w:rsidR="00C97601" w:rsidRPr="00C97601" w:rsidRDefault="00C97601" w:rsidP="00C976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01" w:rsidRPr="00C97601" w:rsidTr="00F73145">
        <w:trPr>
          <w:trHeight w:val="415"/>
        </w:trPr>
        <w:tc>
          <w:tcPr>
            <w:tcW w:w="2140" w:type="dxa"/>
            <w:shd w:val="clear" w:color="auto" w:fill="B4C6E7" w:themeFill="accent5" w:themeFillTint="66"/>
          </w:tcPr>
          <w:p w:rsidR="00C97601" w:rsidRDefault="00F73145" w:rsidP="00C97601">
            <w:pPr>
              <w:spacing w:before="62"/>
              <w:ind w:right="39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19 maja 2025</w:t>
            </w:r>
          </w:p>
          <w:p w:rsidR="00F73145" w:rsidRPr="00C97601" w:rsidRDefault="00F73145" w:rsidP="00C97601">
            <w:pPr>
              <w:spacing w:before="62"/>
              <w:ind w:right="39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B4C6E7" w:themeFill="accent5" w:themeFillTint="66"/>
          </w:tcPr>
          <w:p w:rsidR="00C97601" w:rsidRPr="00C97601" w:rsidRDefault="00C97601" w:rsidP="00C97601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C97601">
              <w:rPr>
                <w:rFonts w:ascii="Calibri" w:eastAsia="Calibri" w:hAnsi="Calibri" w:cs="Calibri"/>
                <w:b/>
                <w:i/>
              </w:rPr>
              <w:t>Historia PR</w:t>
            </w:r>
          </w:p>
        </w:tc>
        <w:tc>
          <w:tcPr>
            <w:tcW w:w="4459" w:type="dxa"/>
            <w:shd w:val="clear" w:color="auto" w:fill="B4C6E7" w:themeFill="accent5" w:themeFillTint="66"/>
          </w:tcPr>
          <w:p w:rsidR="00C97601" w:rsidRPr="00C97601" w:rsidRDefault="00C97601" w:rsidP="00C976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601">
              <w:rPr>
                <w:rFonts w:ascii="Times New Roman" w:eastAsia="Calibri" w:hAnsi="Times New Roman" w:cs="Times New Roman"/>
              </w:rPr>
              <w:t>ul. Kilińskiego 16/9, Siedlce</w:t>
            </w:r>
          </w:p>
        </w:tc>
        <w:tc>
          <w:tcPr>
            <w:tcW w:w="30" w:type="dxa"/>
            <w:shd w:val="clear" w:color="auto" w:fill="D9D9D9"/>
          </w:tcPr>
          <w:p w:rsidR="00C97601" w:rsidRPr="00C97601" w:rsidRDefault="00C97601" w:rsidP="00C976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01" w:rsidRPr="00C97601" w:rsidTr="00F73145">
        <w:trPr>
          <w:trHeight w:val="400"/>
        </w:trPr>
        <w:tc>
          <w:tcPr>
            <w:tcW w:w="2140" w:type="dxa"/>
            <w:shd w:val="clear" w:color="auto" w:fill="B4C6E7" w:themeFill="accent5" w:themeFillTint="66"/>
          </w:tcPr>
          <w:p w:rsidR="00C97601" w:rsidRDefault="00F73145" w:rsidP="00C97601">
            <w:pPr>
              <w:spacing w:before="51"/>
              <w:ind w:right="39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15 maja 2025</w:t>
            </w:r>
          </w:p>
          <w:p w:rsidR="00F73145" w:rsidRPr="00C97601" w:rsidRDefault="00F73145" w:rsidP="00C97601">
            <w:pPr>
              <w:spacing w:before="51"/>
              <w:ind w:right="39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B4C6E7" w:themeFill="accent5" w:themeFillTint="66"/>
          </w:tcPr>
          <w:p w:rsidR="00C97601" w:rsidRPr="00C97601" w:rsidRDefault="00C97601" w:rsidP="00C97601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C97601">
              <w:rPr>
                <w:rFonts w:ascii="Calibri" w:eastAsia="Calibri" w:hAnsi="Calibri" w:cs="Calibri"/>
                <w:b/>
                <w:i/>
              </w:rPr>
              <w:t>Geografia PR</w:t>
            </w:r>
          </w:p>
        </w:tc>
        <w:tc>
          <w:tcPr>
            <w:tcW w:w="4459" w:type="dxa"/>
            <w:shd w:val="clear" w:color="auto" w:fill="B4C6E7" w:themeFill="accent5" w:themeFillTint="66"/>
          </w:tcPr>
          <w:p w:rsidR="00C97601" w:rsidRPr="00C97601" w:rsidRDefault="00C97601" w:rsidP="00C976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601">
              <w:rPr>
                <w:rFonts w:ascii="Times New Roman" w:eastAsia="Calibri" w:hAnsi="Times New Roman" w:cs="Times New Roman"/>
              </w:rPr>
              <w:t>ul. Kilińskiego 16/9, Siedlce</w:t>
            </w:r>
          </w:p>
        </w:tc>
        <w:tc>
          <w:tcPr>
            <w:tcW w:w="30" w:type="dxa"/>
            <w:shd w:val="clear" w:color="auto" w:fill="D9D9D9"/>
          </w:tcPr>
          <w:p w:rsidR="00C97601" w:rsidRPr="00C97601" w:rsidRDefault="00C97601" w:rsidP="00C976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97601" w:rsidRPr="00C97601" w:rsidRDefault="00C97601" w:rsidP="00C97601">
      <w:pPr>
        <w:jc w:val="center"/>
        <w:rPr>
          <w:b/>
          <w:sz w:val="40"/>
          <w:szCs w:val="40"/>
        </w:rPr>
      </w:pPr>
      <w:r w:rsidRPr="00C97601">
        <w:rPr>
          <w:b/>
          <w:sz w:val="40"/>
          <w:szCs w:val="40"/>
        </w:rPr>
        <w:t>HARMONOGRAM EGZAMINU MATURALNEGO</w:t>
      </w:r>
    </w:p>
    <w:p w:rsidR="00D54635" w:rsidRPr="00C97601" w:rsidRDefault="00C97601" w:rsidP="00C97601">
      <w:pPr>
        <w:jc w:val="center"/>
        <w:rPr>
          <w:sz w:val="40"/>
          <w:szCs w:val="40"/>
        </w:rPr>
      </w:pPr>
      <w:r w:rsidRPr="00C97601">
        <w:rPr>
          <w:sz w:val="40"/>
          <w:szCs w:val="40"/>
        </w:rPr>
        <w:t>Liceum Ogólnokształcące dla Dorosłych ŻAK w Siedlcach</w:t>
      </w:r>
    </w:p>
    <w:sectPr w:rsidR="00D54635" w:rsidRPr="00C97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01"/>
    <w:rsid w:val="00C97601"/>
    <w:rsid w:val="00D54635"/>
    <w:rsid w:val="00F7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4B2D"/>
  <w15:chartTrackingRefBased/>
  <w15:docId w15:val="{C8663EEA-4BCF-44FF-8D4A-5C1AAF5B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2025-04-15T09:14:00Z</dcterms:created>
  <dcterms:modified xsi:type="dcterms:W3CDTF">2025-04-15T09:14:00Z</dcterms:modified>
</cp:coreProperties>
</file>